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平安湖北“三微”比赛获奖名单公示</w:t>
      </w:r>
    </w:p>
    <w:bookmarkEnd w:id="0"/>
    <w:p>
      <w:pPr>
        <w:tabs>
          <w:tab w:val="left" w:pos="6907"/>
        </w:tabs>
        <w:bidi w:val="0"/>
        <w:jc w:val="left"/>
        <w:rPr>
          <w:rFonts w:hint="eastAsia"/>
          <w:color w:val="auto"/>
          <w:lang w:val="en-US" w:eastAsia="zh-CN"/>
        </w:rPr>
      </w:pPr>
    </w:p>
    <w:tbl>
      <w:tblPr>
        <w:tblStyle w:val="5"/>
        <w:tblW w:w="9467" w:type="dxa"/>
        <w:tblInd w:w="-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833"/>
        <w:gridCol w:w="1267"/>
        <w:gridCol w:w="2167"/>
        <w:gridCol w:w="24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制作单位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一等奖（14部）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江城守望者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武汉市公安局交通管理局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七“诈”老孟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小孙所长的清单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对话古今屈原之交通篇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湖北广播新闻中心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致我们：终将闪闪发光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武汉警官职业学院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抉择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我在苏马荡当警察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倾诉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湖北省高级人民法院、武汉市洪山区人民法院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好一个活“法”之《民法典》系列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永远跟党走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HI,你可别听他吹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大悟县人民检察院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荆州市沙市区人民检察院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湖北省人民检察院汉江分院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司法力量护航“金融之城”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武汉市武昌区人民法院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二等奖（21部）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寻石记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武汉市江岸区人民法院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滴水不漏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武汉市江岸区人民法院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鲟梦环游记：这里有一群长江生态检察官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如果王家卫拍交通安全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意料之外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武汉市消防救援支队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这是一条普法短片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我的365天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这一刻 闪着微笑的瞬间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武汉市消防救援支队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水清岸绿 司法护航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万万没想到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咸宁市中级人民法院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一场跨越千年的对话……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以爱为令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武汉市江岸区人民法院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见证荣光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湖北省退役军人事务厅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湖北省退役军人事务厅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“未”爱护航，我要报告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襄阳市高新区人民检察院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“串标、借标、控标”系列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湖北省公共资源交易监督管理局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湖北省公共资源交易监督管理局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小板凳上的“大民生”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中共天门市蒋场镇委员会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心·桥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安陆市人民检察院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江城新枫景  先锋在行动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“一线四键”护安宁 大山深处好“枫”景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湖北省公安厅、襄阳市公安局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“合议共管”解纠纷，基层治理见实效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咸宁市咸安区司法局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三等奖（45部）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伍家岗区人民检察院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武汉市青山区人民法院、武汉市青山区政法委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高墙里的秘密之不“药”兄弟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宜昌市强制隔离戒毒所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妈妈的希望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茅箭区人民检察院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巡防员的一天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中国铁路武汉局集团有限公司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中国铁路武汉局集团有限公司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双面人生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宜都市公安局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他这一辈子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武汉市公安局、武汉市武昌区公安分局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心火相传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宜昌市公安局西陵区分局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人社说工伤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宜昌市人力资源和社会保障局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湖北省人力资源和社会保障厅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来自彼岸的使命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武汉众邦银行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国家金融监督管理总局湖北监管局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破局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武汉市江岸区委政法委员会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“守着zhuó”初心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宜昌市渔政监察支队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纸短情长 遥寄思念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襄城公安分局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市场监管，“鱼”你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有关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湖北省市场监督管理宣传教育中心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“数”说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信用为本 共创繁荣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湖北省应急管理厅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油铺湾1号，“红”起来了！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黄石市人民检察院、黄石市西塞山区人民检察院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你好，我是110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武汉市公安局武汉东湖新技术开发区分局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毒·戒——以文化人 科学戒治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武汉司法局戒毒教育矫治所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熔点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仙桃市市场监督管理局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司法所长的工作日记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时光的守护者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湖北省检察院、恩施州检察院、建始县检察院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一路向前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恩施土家族苗族自治州人民检察院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军创之路，有法护航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湖北省退役军人事务厅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湖北省退役军人事务厅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全民反诈进行时，法律助你守安全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湖北省通信管理局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钢铁长城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襄阳市国家安全局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湖北省国家安全厅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湖北省检察院、恩施州检察院、鹤峰县检察院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养老诈骗不难防 不贪不占不上当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小铁牛历险记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江陵县人民检察院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人身安全保护令——家暴受害者的“护身符”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湖北省妇女联合会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湖北省妇女联合会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未检RAP：对话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未你扫雪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武汉市新洲区人民检察院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领航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让律师服务植根于社会治理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建设人与自然和谐共生的现代化科普视频三部曲系列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湖北省生态环境宣传教育中心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武汉市黄陂区姚家集街道人民调解委员会“联防联调+名人品牌”调解法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四队四会擦亮苗乡平安底色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宣恩县公安局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老百姓家门口的检察院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当阳市人民检察院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多元多层化解行政争议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汉川市人民法院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予她玫瑰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恩施市检察院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《法治在线》消除心中的隔阂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湖北省公安厅、CCTV13《法治在线》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“四步”工作法 绘就新“枫”景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武汉市汉南区人民法院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丹江口市司法局凉水河司法所三联动工作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丹江口市司法局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“三精”工作法打造民意好“枫”景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武汉市公安局江汉分局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“警网融合”警民携手共建平安家园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黄石市公安局政治部、下陆公安分局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网络人气奖（24部）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大悟县人民检察院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勇敢的她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监利市人民检察院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长情过往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利川市人民法院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丢失的自行车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钟祥市委政法委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不要在旅途中“上火”哦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东巩警事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南漳县公安局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益心为公 你我同行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捡来的毒品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京山市人民检察院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救命的钱，要回来了！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咸安区人民检察院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践行使命担当  助力平安建设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人保财险湖北省分公司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国家金融监督管理总局湖北监管局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如愿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利川市公安局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无悔的选择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绽放“检察蓝”，护卫“英烈红”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大悟县人民检察院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药品监管在身边——规范网络售药禁售盲盒医疗器械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湖北省药品监督管理局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“平行宇宙”的小夏入职记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武汉市江夏区人民检察院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检察蓝为企业生产戴上“安全帽”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京山市人民检察院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三分钟系列之成长路漫漫 上网当悠悠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武汉市洪山区人民检察院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安全文明出行 拒绝高速抛洒物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微动漫与MV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湖北交投京珠高速公路运营管理有限公司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“小夏说法”缔造新“枫”景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孝昌县卫店镇人民政府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扫码黑洞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巧用村规民约矛盾纠纷就地化解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通城县司法局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公安县：社区“微治理”点亮群众“小幸福”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中共荆州市委政法委员会、荆州日报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大岭村矛盾纠纷化解典型案例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中共仙桃市委政法委员会中共彭场镇委员会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旅途中的解忧驿站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“枫桥式工作法”短视频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利川市人民法院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湖北省高级人民法院</w:t>
            </w:r>
          </w:p>
        </w:tc>
      </w:tr>
    </w:tbl>
    <w:p>
      <w:pPr>
        <w:tabs>
          <w:tab w:val="left" w:pos="6907"/>
        </w:tabs>
        <w:bidi w:val="0"/>
        <w:jc w:val="left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jc w:val="righ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00000000"/>
    <w:rsid w:val="065433AF"/>
    <w:rsid w:val="1BFF9CF3"/>
    <w:rsid w:val="1EC676B3"/>
    <w:rsid w:val="327D95CA"/>
    <w:rsid w:val="40C8184F"/>
    <w:rsid w:val="BDE9BC7C"/>
    <w:rsid w:val="EDEB44B5"/>
    <w:rsid w:val="F62FE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标题 1 Char"/>
    <w:link w:val="2"/>
    <w:autoRedefine/>
    <w:qFormat/>
    <w:uiPriority w:val="0"/>
    <w:rPr>
      <w:rFonts w:ascii="Times New Roman" w:hAnsi="Times New Roman" w:eastAsia="方正小标宋简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2022-07-20T02:34:00Z</dcterms:created>
  <dc:creator>cnhubei</dc:creator>
  <cp:lastModifiedBy>夏之凉</cp:lastModifiedBy>
  <cp:lastPrinted>2024-03-27T01:13:00Z</cp:lastPrinted>
  <dcterms:modified xsi:type="dcterms:W3CDTF">2024-03-26T07:23:55Z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28341AAB9C0D40C8B81B25DA9CDBF1F9</vt:lpwstr>
  </property>
</Properties>
</file>